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3A6E" w:rsidRPr="00654CAD" w:rsidRDefault="00773A6E" w:rsidP="00773A6E">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E9622A"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E9622A" w:rsidRDefault="00B45C95" w:rsidP="00BF6BD1">
            <w:pPr>
              <w:pStyle w:val="Heading1"/>
              <w:numPr>
                <w:ilvl w:val="0"/>
                <w:numId w:val="0"/>
              </w:numPr>
              <w:tabs>
                <w:tab w:val="left" w:pos="720"/>
              </w:tabs>
              <w:ind w:left="357" w:hanging="357"/>
              <w:rPr>
                <w:sz w:val="24"/>
                <w:szCs w:val="24"/>
              </w:rPr>
            </w:pPr>
            <w:bookmarkStart w:id="0" w:name="_Toc116021976"/>
            <w:bookmarkStart w:id="1" w:name="_Toc116219504"/>
            <w:r w:rsidRPr="00E9622A">
              <w:rPr>
                <w:sz w:val="24"/>
                <w:szCs w:val="24"/>
              </w:rPr>
              <w:t xml:space="preserve">Выпуск Skype для бизнеса Server 2015, </w:t>
            </w:r>
            <w:bookmarkStart w:id="2" w:name="Text33"/>
            <w:r w:rsidRPr="00E9622A">
              <w:rPr>
                <w:sz w:val="24"/>
                <w:szCs w:val="24"/>
              </w:rPr>
              <w:fldChar w:fldCharType="begin">
                <w:ffData>
                  <w:name w:val="Text33"/>
                  <w:enabled/>
                  <w:calcOnExit w:val="0"/>
                  <w:textInput/>
                </w:ffData>
              </w:fldChar>
            </w:r>
            <w:r w:rsidR="00773A6E" w:rsidRPr="00E9622A">
              <w:rPr>
                <w:b w:val="0"/>
                <w:sz w:val="24"/>
                <w:szCs w:val="24"/>
                <w:u w:val="single"/>
              </w:rPr>
              <w:instrText xml:space="preserve"> FORMTEXT </w:instrText>
            </w:r>
            <w:r w:rsidRPr="00E9622A">
              <w:rPr>
                <w:sz w:val="24"/>
                <w:szCs w:val="24"/>
              </w:rPr>
            </w:r>
            <w:r w:rsidRPr="00E9622A">
              <w:rPr>
                <w:sz w:val="24"/>
                <w:szCs w:val="24"/>
              </w:rPr>
              <w:fldChar w:fldCharType="separate"/>
            </w:r>
            <w:bookmarkStart w:id="3" w:name="_GoBack"/>
            <w:r w:rsidR="00773A6E" w:rsidRPr="00E9622A">
              <w:rPr>
                <w:b w:val="0"/>
                <w:noProof/>
                <w:sz w:val="24"/>
                <w:szCs w:val="24"/>
                <w:u w:val="single"/>
              </w:rPr>
              <w:t> </w:t>
            </w:r>
            <w:r w:rsidR="00773A6E" w:rsidRPr="00E9622A">
              <w:rPr>
                <w:b w:val="0"/>
                <w:noProof/>
                <w:sz w:val="24"/>
                <w:szCs w:val="24"/>
                <w:u w:val="single"/>
              </w:rPr>
              <w:t> </w:t>
            </w:r>
            <w:r w:rsidR="00773A6E" w:rsidRPr="00E9622A">
              <w:rPr>
                <w:b w:val="0"/>
                <w:noProof/>
                <w:sz w:val="24"/>
                <w:szCs w:val="24"/>
                <w:u w:val="single"/>
              </w:rPr>
              <w:t> </w:t>
            </w:r>
            <w:r w:rsidR="00773A6E" w:rsidRPr="00E9622A">
              <w:rPr>
                <w:b w:val="0"/>
                <w:noProof/>
                <w:sz w:val="24"/>
                <w:szCs w:val="24"/>
                <w:u w:val="single"/>
              </w:rPr>
              <w:t> </w:t>
            </w:r>
            <w:r w:rsidR="00773A6E" w:rsidRPr="00E9622A">
              <w:rPr>
                <w:b w:val="0"/>
                <w:noProof/>
                <w:sz w:val="24"/>
                <w:szCs w:val="24"/>
                <w:u w:val="single"/>
              </w:rPr>
              <w:t> </w:t>
            </w:r>
            <w:bookmarkEnd w:id="3"/>
            <w:r w:rsidRPr="00E9622A">
              <w:rPr>
                <w:sz w:val="24"/>
                <w:szCs w:val="24"/>
              </w:rPr>
              <w:fldChar w:fldCharType="end"/>
            </w:r>
            <w:bookmarkEnd w:id="0"/>
            <w:bookmarkEnd w:id="1"/>
            <w:bookmarkEnd w:id="2"/>
            <w:r w:rsidR="00C0160E" w:rsidRPr="00E9622A">
              <w:rPr>
                <w:b w:val="0"/>
                <w:sz w:val="24"/>
                <w:szCs w:val="24"/>
                <w:vertAlign w:val="superscript"/>
              </w:rPr>
              <w:footnoteReference w:id="1"/>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E9622A" w:rsidRDefault="00773A6E" w:rsidP="00666184">
            <w:pPr>
              <w:pStyle w:val="LicenseNumber"/>
              <w:spacing w:before="120" w:after="120"/>
              <w:rPr>
                <w:sz w:val="24"/>
                <w:szCs w:val="24"/>
              </w:rPr>
            </w:pPr>
            <w:r w:rsidRPr="00E9622A">
              <w:rPr>
                <w:rFonts w:cs="Tahoma"/>
                <w:sz w:val="24"/>
                <w:szCs w:val="24"/>
              </w:rPr>
              <w:t xml:space="preserve">Лицензии на сервер: </w:t>
            </w:r>
            <w:r w:rsidRPr="00E9622A">
              <w:rPr>
                <w:rFonts w:cs="Tahoma"/>
                <w:b w:val="0"/>
                <w:sz w:val="24"/>
                <w:szCs w:val="24"/>
                <w:u w:val="single"/>
              </w:rPr>
              <w:fldChar w:fldCharType="begin">
                <w:ffData>
                  <w:name w:val="Text33"/>
                  <w:enabled/>
                  <w:calcOnExit w:val="0"/>
                  <w:textInput/>
                </w:ffData>
              </w:fldChar>
            </w:r>
            <w:r w:rsidRPr="001720A4">
              <w:rPr>
                <w:rFonts w:cs="Tahoma"/>
                <w:b w:val="0"/>
                <w:sz w:val="24"/>
                <w:szCs w:val="24"/>
                <w:u w:val="single"/>
              </w:rPr>
              <w:instrText xml:space="preserve"> </w:instrText>
            </w:r>
            <w:r w:rsidRPr="00E9622A">
              <w:rPr>
                <w:rFonts w:cs="Tahoma"/>
                <w:b w:val="0"/>
                <w:sz w:val="24"/>
                <w:szCs w:val="24"/>
                <w:u w:val="single"/>
                <w:lang w:val="fr-FR"/>
              </w:rPr>
              <w:instrText>FORMTEXT</w:instrText>
            </w:r>
            <w:r w:rsidRPr="001720A4">
              <w:rPr>
                <w:rFonts w:cs="Tahoma"/>
                <w:b w:val="0"/>
                <w:sz w:val="24"/>
                <w:szCs w:val="24"/>
                <w:u w:val="single"/>
              </w:rPr>
              <w:instrText xml:space="preserve"> </w:instrText>
            </w:r>
            <w:r w:rsidRPr="00E9622A">
              <w:rPr>
                <w:rFonts w:cs="Tahoma"/>
                <w:b w:val="0"/>
                <w:sz w:val="24"/>
                <w:szCs w:val="24"/>
                <w:u w:val="single"/>
              </w:rPr>
            </w:r>
            <w:r w:rsidRPr="00E9622A">
              <w:rPr>
                <w:rFonts w:cs="Tahoma"/>
                <w:b w:val="0"/>
                <w:sz w:val="24"/>
                <w:szCs w:val="24"/>
                <w:u w:val="single"/>
              </w:rPr>
              <w:fldChar w:fldCharType="separate"/>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sz w:val="24"/>
                <w:szCs w:val="24"/>
              </w:rPr>
              <w:fldChar w:fldCharType="end"/>
            </w:r>
            <w:r w:rsidR="00C0160E" w:rsidRPr="00E9622A">
              <w:rPr>
                <w:rFonts w:cs="Tahoma"/>
                <w:b w:val="0"/>
                <w:bCs w:val="0"/>
                <w:sz w:val="24"/>
                <w:szCs w:val="24"/>
                <w:vertAlign w:val="superscript"/>
              </w:rPr>
              <w:footnoteReference w:id="2"/>
            </w:r>
          </w:p>
          <w:p w:rsidR="00773A6E" w:rsidRPr="00E9622A" w:rsidRDefault="00773A6E" w:rsidP="00666184">
            <w:pPr>
              <w:pStyle w:val="LicenseNumber"/>
              <w:spacing w:before="120" w:after="120"/>
              <w:rPr>
                <w:sz w:val="24"/>
                <w:szCs w:val="24"/>
              </w:rPr>
            </w:pPr>
            <w:r w:rsidRPr="00E9622A">
              <w:rPr>
                <w:rFonts w:cs="Tahoma"/>
                <w:sz w:val="24"/>
                <w:szCs w:val="24"/>
              </w:rPr>
              <w:t>Пользовательские лицензии CAL:</w:t>
            </w:r>
            <w:r w:rsidRPr="00E9622A">
              <w:rPr>
                <w:rFonts w:cs="Tahoma"/>
                <w:b w:val="0"/>
                <w:bCs w:val="0"/>
                <w:sz w:val="24"/>
                <w:szCs w:val="24"/>
              </w:rPr>
              <w:t xml:space="preserve"> </w:t>
            </w:r>
            <w:r w:rsidRPr="00E9622A">
              <w:rPr>
                <w:rFonts w:cs="Tahoma"/>
                <w:b w:val="0"/>
                <w:sz w:val="24"/>
                <w:szCs w:val="24"/>
                <w:u w:val="single"/>
              </w:rPr>
              <w:fldChar w:fldCharType="begin">
                <w:ffData>
                  <w:name w:val="Text33"/>
                  <w:enabled/>
                  <w:calcOnExit w:val="0"/>
                  <w:textInput/>
                </w:ffData>
              </w:fldChar>
            </w:r>
            <w:r w:rsidRPr="001720A4">
              <w:rPr>
                <w:rFonts w:cs="Tahoma"/>
                <w:b w:val="0"/>
                <w:sz w:val="24"/>
                <w:szCs w:val="24"/>
                <w:u w:val="single"/>
              </w:rPr>
              <w:instrText xml:space="preserve"> </w:instrText>
            </w:r>
            <w:r w:rsidRPr="00E9622A">
              <w:rPr>
                <w:rFonts w:cs="Tahoma"/>
                <w:b w:val="0"/>
                <w:sz w:val="24"/>
                <w:szCs w:val="24"/>
                <w:u w:val="single"/>
                <w:lang w:val="fr-FR"/>
              </w:rPr>
              <w:instrText>FORMTEXT</w:instrText>
            </w:r>
            <w:r w:rsidRPr="001720A4">
              <w:rPr>
                <w:rFonts w:cs="Tahoma"/>
                <w:b w:val="0"/>
                <w:sz w:val="24"/>
                <w:szCs w:val="24"/>
                <w:u w:val="single"/>
              </w:rPr>
              <w:instrText xml:space="preserve"> </w:instrText>
            </w:r>
            <w:r w:rsidRPr="00E9622A">
              <w:rPr>
                <w:rFonts w:cs="Tahoma"/>
                <w:b w:val="0"/>
                <w:sz w:val="24"/>
                <w:szCs w:val="24"/>
                <w:u w:val="single"/>
              </w:rPr>
            </w:r>
            <w:r w:rsidRPr="00E9622A">
              <w:rPr>
                <w:rFonts w:cs="Tahoma"/>
                <w:b w:val="0"/>
                <w:sz w:val="24"/>
                <w:szCs w:val="24"/>
                <w:u w:val="single"/>
              </w:rPr>
              <w:fldChar w:fldCharType="separate"/>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sz w:val="24"/>
                <w:szCs w:val="24"/>
              </w:rPr>
              <w:fldChar w:fldCharType="end"/>
            </w:r>
            <w:r w:rsidR="00C0160E" w:rsidRPr="00E9622A">
              <w:rPr>
                <w:rFonts w:cs="Tahoma"/>
                <w:b w:val="0"/>
                <w:bCs w:val="0"/>
                <w:sz w:val="24"/>
                <w:szCs w:val="24"/>
                <w:vertAlign w:val="superscript"/>
              </w:rPr>
              <w:footnoteReference w:id="3"/>
            </w:r>
            <w:r w:rsidRPr="00E9622A">
              <w:rPr>
                <w:rFonts w:cs="Tahoma"/>
                <w:b w:val="0"/>
                <w:sz w:val="24"/>
                <w:szCs w:val="24"/>
                <w:u w:val="single"/>
              </w:rPr>
              <w:t xml:space="preserve"> </w:t>
            </w:r>
          </w:p>
          <w:p w:rsidR="00773A6E" w:rsidRPr="00E9622A" w:rsidRDefault="00773A6E" w:rsidP="00634113">
            <w:pPr>
              <w:pStyle w:val="LicenseNumber"/>
              <w:spacing w:before="120" w:after="120"/>
              <w:rPr>
                <w:rFonts w:cs="Tahoma"/>
                <w:sz w:val="24"/>
                <w:szCs w:val="24"/>
                <w:u w:val="single"/>
                <w:lang w:val="fr-FR"/>
              </w:rPr>
            </w:pPr>
            <w:r w:rsidRPr="00E9622A">
              <w:rPr>
                <w:rFonts w:cs="Tahoma"/>
                <w:sz w:val="24"/>
                <w:szCs w:val="24"/>
              </w:rPr>
              <w:t xml:space="preserve">Лицензии CAL «на устройство»: </w:t>
            </w:r>
            <w:r w:rsidRPr="00E9622A">
              <w:rPr>
                <w:rFonts w:cs="Tahoma"/>
                <w:b w:val="0"/>
                <w:sz w:val="24"/>
                <w:szCs w:val="24"/>
                <w:u w:val="single"/>
              </w:rPr>
              <w:fldChar w:fldCharType="begin">
                <w:ffData>
                  <w:name w:val="Text33"/>
                  <w:enabled/>
                  <w:calcOnExit w:val="0"/>
                  <w:textInput/>
                </w:ffData>
              </w:fldChar>
            </w:r>
            <w:r w:rsidRPr="00E9622A">
              <w:rPr>
                <w:rFonts w:cs="Tahoma"/>
                <w:b w:val="0"/>
                <w:sz w:val="24"/>
                <w:szCs w:val="24"/>
                <w:u w:val="single"/>
                <w:lang w:val="fr-FR"/>
              </w:rPr>
              <w:instrText xml:space="preserve"> FORMTEXT </w:instrText>
            </w:r>
            <w:r w:rsidRPr="00E9622A">
              <w:rPr>
                <w:rFonts w:cs="Tahoma"/>
                <w:b w:val="0"/>
                <w:sz w:val="24"/>
                <w:szCs w:val="24"/>
                <w:u w:val="single"/>
              </w:rPr>
            </w:r>
            <w:r w:rsidRPr="00E9622A">
              <w:rPr>
                <w:rFonts w:cs="Tahoma"/>
                <w:b w:val="0"/>
                <w:sz w:val="24"/>
                <w:szCs w:val="24"/>
                <w:u w:val="single"/>
              </w:rPr>
              <w:fldChar w:fldCharType="separate"/>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sz w:val="24"/>
                <w:szCs w:val="24"/>
              </w:rPr>
              <w:fldChar w:fldCharType="end"/>
            </w:r>
            <w:r w:rsidR="00C0160E" w:rsidRPr="00E9622A">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654CAD" w:rsidRDefault="00773A6E" w:rsidP="00773A6E">
      <w:pPr>
        <w:widowControl w:val="0"/>
      </w:pPr>
      <w:r>
        <w:rPr>
          <w:rFonts w:eastAsia="SimSun"/>
          <w:sz w:val="20"/>
          <w:szCs w:val="20"/>
        </w:rPr>
        <w:t>Если продукт Skype для бизнеса 2015 лицензировался по Программам корпоративного лицензирования Microsoft или MSDN, использование вами этого программного обеспечения регулируется условиями соответствующих соглашений о Программах. Вы не должны использовать это программное обеспечение, если вы не получили действительную лицензию на него от корпорации Microsoft или лицензированных дистрибьюторов.</w:t>
      </w:r>
    </w:p>
    <w:p w:rsidR="00773A6E" w:rsidRPr="00654CAD" w:rsidRDefault="00773A6E" w:rsidP="00773A6E">
      <w:pPr>
        <w:widowControl w:val="0"/>
      </w:pPr>
      <w:r>
        <w:rPr>
          <w:rFonts w:eastAsia="SimSun"/>
          <w:sz w:val="20"/>
          <w:szCs w:val="20"/>
        </w:rPr>
        <w:t xml:space="preserve">Настоящие условия лицензии являются соглашением </w:t>
      </w:r>
      <w:r>
        <w:rPr>
          <w:sz w:val="20"/>
          <w:szCs w:val="20"/>
        </w:rPr>
        <w:t xml:space="preserve">между лицензиаром приложения или набора приложений, у которого вы приобрели программное обеспечение Microsoft («Лицензиар»), </w:t>
      </w:r>
      <w:r>
        <w:rPr>
          <w:rFonts w:eastAsia="SimSun"/>
          <w:sz w:val="20"/>
          <w:szCs w:val="20"/>
        </w:rPr>
        <w:t>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773A6E" w:rsidRPr="00654CAD" w:rsidRDefault="00773A6E" w:rsidP="00773A6E">
      <w:pPr>
        <w:pStyle w:val="Bullet2"/>
        <w:widowControl w:val="0"/>
        <w:tabs>
          <w:tab w:val="clear" w:pos="720"/>
          <w:tab w:val="num" w:pos="360"/>
        </w:tabs>
        <w:ind w:left="360" w:hanging="360"/>
      </w:pPr>
      <w:r>
        <w:rPr>
          <w:rFonts w:eastAsia="SimSun"/>
          <w:sz w:val="20"/>
          <w:szCs w:val="20"/>
        </w:rPr>
        <w:t>обновления,</w:t>
      </w:r>
    </w:p>
    <w:p w:rsidR="00773A6E" w:rsidRPr="00654CAD" w:rsidRDefault="00773A6E" w:rsidP="00773A6E">
      <w:pPr>
        <w:pStyle w:val="Bullet2"/>
        <w:widowControl w:val="0"/>
        <w:tabs>
          <w:tab w:val="clear" w:pos="720"/>
          <w:tab w:val="num" w:pos="360"/>
        </w:tabs>
        <w:ind w:left="360" w:hanging="360"/>
      </w:pPr>
      <w:r>
        <w:rPr>
          <w:rFonts w:eastAsia="SimSun"/>
          <w:sz w:val="20"/>
          <w:szCs w:val="20"/>
        </w:rPr>
        <w:t>дополнительные компоненты, и</w:t>
      </w:r>
    </w:p>
    <w:p w:rsidR="00773A6E" w:rsidRPr="00654CAD" w:rsidRDefault="00773A6E" w:rsidP="00773A6E">
      <w:pPr>
        <w:pStyle w:val="Bullet2"/>
        <w:widowControl w:val="0"/>
        <w:tabs>
          <w:tab w:val="clear" w:pos="720"/>
          <w:tab w:val="num" w:pos="360"/>
        </w:tabs>
        <w:ind w:left="360" w:hanging="360"/>
      </w:pPr>
      <w:r>
        <w:rPr>
          <w:rFonts w:eastAsia="SimSun"/>
          <w:sz w:val="20"/>
          <w:szCs w:val="20"/>
        </w:rPr>
        <w:t>службы Интернета</w:t>
      </w:r>
    </w:p>
    <w:p w:rsidR="00773A6E" w:rsidRPr="00654CAD" w:rsidRDefault="00773A6E" w:rsidP="00773A6E">
      <w:r>
        <w:rPr>
          <w:rFonts w:eastAsia="SimSun"/>
          <w:sz w:val="20"/>
          <w:szCs w:val="20"/>
        </w:rPr>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773A6E" w:rsidRPr="00654CAD" w:rsidRDefault="00773A6E" w:rsidP="00773A6E">
      <w:pPr>
        <w:pStyle w:val="Preamble"/>
      </w:pPr>
      <w:r>
        <w:rPr>
          <w:b w:val="0"/>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773A6E" w:rsidRPr="00654CAD" w:rsidRDefault="00773A6E" w:rsidP="00773A6E">
      <w:pPr>
        <w:pStyle w:val="Preamble"/>
        <w:widowControl w:val="0"/>
      </w:pPr>
      <w:r>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73A6E" w:rsidRPr="00654CAD" w:rsidRDefault="00773A6E" w:rsidP="00773A6E">
      <w:pPr>
        <w:pStyle w:val="PreambleBorderAbove"/>
        <w:widowControl w:val="0"/>
      </w:pPr>
      <w:r>
        <w:rPr>
          <w:rFonts w:eastAsia="SimSun"/>
          <w:sz w:val="20"/>
          <w:szCs w:val="20"/>
        </w:rPr>
        <w:t>Если вы выполняете условия данной лицензии, вам предоставляются указанные ниже постоянные права.</w:t>
      </w:r>
    </w:p>
    <w:p w:rsidR="00773A6E" w:rsidRPr="00654CAD" w:rsidRDefault="00773A6E" w:rsidP="00773A6E">
      <w:pPr>
        <w:pStyle w:val="Heading1"/>
        <w:widowControl w:val="0"/>
        <w:ind w:left="360" w:hanging="360"/>
      </w:pPr>
      <w:r>
        <w:rPr>
          <w:rFonts w:eastAsia="SimSun"/>
          <w:sz w:val="20"/>
          <w:szCs w:val="20"/>
        </w:rPr>
        <w:t>ОБЗОР.</w:t>
      </w:r>
    </w:p>
    <w:p w:rsidR="00773A6E" w:rsidRPr="00654CAD" w:rsidRDefault="00773A6E" w:rsidP="00773A6E">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rsidR="00773A6E" w:rsidRPr="00654CAD" w:rsidRDefault="00773A6E" w:rsidP="00773A6E">
      <w:pPr>
        <w:pStyle w:val="Bullet3"/>
        <w:widowControl w:val="0"/>
      </w:pPr>
      <w:r>
        <w:rPr>
          <w:rFonts w:eastAsia="SimSun"/>
          <w:sz w:val="20"/>
          <w:szCs w:val="20"/>
        </w:rPr>
        <w:t>серверное программное обеспечение и</w:t>
      </w:r>
    </w:p>
    <w:p w:rsidR="00773A6E" w:rsidRPr="00654CAD" w:rsidRDefault="00773A6E" w:rsidP="00773A6E">
      <w:pPr>
        <w:pStyle w:val="Bullet3"/>
        <w:widowControl w:val="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773A6E" w:rsidRPr="00654CAD" w:rsidRDefault="00773A6E" w:rsidP="00773A6E">
      <w:pPr>
        <w:pStyle w:val="Heading2"/>
        <w:widowControl w:val="0"/>
      </w:pPr>
      <w:r>
        <w:rPr>
          <w:rFonts w:eastAsia="SimSun"/>
          <w:sz w:val="20"/>
          <w:szCs w:val="20"/>
        </w:rPr>
        <w:lastRenderedPageBreak/>
        <w:t xml:space="preserve">Модель лицензирования. </w:t>
      </w:r>
      <w:r>
        <w:rPr>
          <w:rFonts w:eastAsia="SimSun"/>
          <w:b w:val="0"/>
          <w:bCs w:val="0"/>
          <w:sz w:val="20"/>
          <w:szCs w:val="20"/>
        </w:rPr>
        <w:t>В условиях лицензии на программное обеспечение учитывается:</w:t>
      </w:r>
    </w:p>
    <w:p w:rsidR="00773A6E" w:rsidRPr="00654CAD" w:rsidRDefault="00773A6E" w:rsidP="00773A6E">
      <w:pPr>
        <w:pStyle w:val="Bullet3"/>
        <w:widowControl w:val="0"/>
      </w:pPr>
      <w:r>
        <w:rPr>
          <w:rFonts w:eastAsia="SimSun"/>
          <w:sz w:val="20"/>
          <w:szCs w:val="20"/>
        </w:rPr>
        <w:t>количество используемых экземпляров серверного программного обеспечения;</w:t>
      </w:r>
    </w:p>
    <w:p w:rsidR="00773A6E" w:rsidRPr="00654CAD" w:rsidRDefault="00773A6E" w:rsidP="00773A6E">
      <w:pPr>
        <w:pStyle w:val="Bullet3"/>
        <w:widowControl w:val="0"/>
      </w:pPr>
      <w:r>
        <w:rPr>
          <w:rFonts w:eastAsia="SimSun"/>
          <w:sz w:val="20"/>
          <w:szCs w:val="20"/>
        </w:rPr>
        <w:t>количество устройств и пользователей, обращающихся к экземплярам серверного программного обеспечения;</w:t>
      </w:r>
    </w:p>
    <w:p w:rsidR="00773A6E" w:rsidRPr="00654CAD" w:rsidRDefault="00773A6E" w:rsidP="00773A6E">
      <w:pPr>
        <w:pStyle w:val="Bullet3"/>
        <w:widowControl w:val="0"/>
      </w:pPr>
      <w:r>
        <w:rPr>
          <w:rFonts w:eastAsia="SimSun"/>
          <w:sz w:val="20"/>
          <w:szCs w:val="20"/>
        </w:rPr>
        <w:t>доступные функции серверного программного обеспечения.</w:t>
      </w:r>
    </w:p>
    <w:p w:rsidR="00773A6E" w:rsidRPr="00654CAD" w:rsidRDefault="00773A6E" w:rsidP="00773A6E">
      <w:pPr>
        <w:pStyle w:val="Heading2"/>
        <w:widowControl w:val="0"/>
      </w:pPr>
      <w:r>
        <w:rPr>
          <w:rFonts w:eastAsia="SimSun"/>
          <w:sz w:val="20"/>
          <w:szCs w:val="20"/>
        </w:rPr>
        <w:t>Терминология лицензии.</w:t>
      </w:r>
    </w:p>
    <w:p w:rsidR="00773A6E" w:rsidRPr="00654CAD" w:rsidRDefault="00773A6E" w:rsidP="00773A6E">
      <w:pPr>
        <w:pStyle w:val="Bullet3"/>
        <w:widowControl w:val="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773A6E" w:rsidRPr="00654CAD" w:rsidRDefault="00773A6E" w:rsidP="00773A6E">
      <w:pPr>
        <w:pStyle w:val="Bullet3"/>
        <w:widowControl w:val="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773A6E" w:rsidRPr="00654CAD" w:rsidRDefault="00773A6E" w:rsidP="00773A6E">
      <w:pPr>
        <w:pStyle w:val="Bullet3"/>
        <w:widowControl w:val="0"/>
      </w:pPr>
      <w:r>
        <w:rPr>
          <w:rFonts w:eastAsia="SimSun"/>
          <w:b/>
          <w:bCs/>
          <w:sz w:val="20"/>
          <w:szCs w:val="20"/>
        </w:rPr>
        <w:t>Среда операционной системы.</w:t>
      </w:r>
      <w:r>
        <w:rPr>
          <w:rFonts w:eastAsia="SimSun"/>
          <w:sz w:val="20"/>
          <w:szCs w:val="20"/>
        </w:rPr>
        <w:t xml:space="preserve"> «Операционная среда» — это</w:t>
      </w:r>
    </w:p>
    <w:p w:rsidR="00773A6E" w:rsidRPr="00654CAD" w:rsidRDefault="00773A6E" w:rsidP="00773A6E">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773A6E" w:rsidRPr="00654CAD" w:rsidRDefault="00773A6E" w:rsidP="00773A6E">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rsidR="00773A6E" w:rsidRPr="00654CAD" w:rsidRDefault="00773A6E" w:rsidP="00773A6E">
      <w:pPr>
        <w:pStyle w:val="Body3"/>
        <w:widowControl w:val="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773A6E" w:rsidRPr="00654CAD" w:rsidRDefault="00773A6E" w:rsidP="00773A6E">
      <w:pPr>
        <w:pStyle w:val="Bullet4"/>
        <w:widowControl w:val="0"/>
      </w:pPr>
      <w:r>
        <w:rPr>
          <w:rFonts w:eastAsia="SimSun"/>
          <w:sz w:val="20"/>
          <w:szCs w:val="20"/>
        </w:rPr>
        <w:t>одну физическую операционную среду;</w:t>
      </w:r>
    </w:p>
    <w:p w:rsidR="00773A6E" w:rsidRPr="00654CAD" w:rsidRDefault="00773A6E" w:rsidP="00773A6E">
      <w:pPr>
        <w:pStyle w:val="Bullet4"/>
        <w:widowControl w:val="0"/>
      </w:pPr>
      <w:r>
        <w:rPr>
          <w:rFonts w:eastAsia="SimSun"/>
          <w:sz w:val="20"/>
          <w:szCs w:val="20"/>
        </w:rPr>
        <w:t>одну или несколько виртуальных операционных сред.</w:t>
      </w:r>
    </w:p>
    <w:p w:rsidR="00773A6E" w:rsidRPr="00654CAD" w:rsidRDefault="00773A6E" w:rsidP="00773A6E">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r>
        <w:rPr>
          <w:sz w:val="20"/>
          <w:szCs w:val="20"/>
        </w:rPr>
        <w:t xml:space="preserve">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rsidR="00773A6E" w:rsidRPr="00654CAD" w:rsidRDefault="00773A6E" w:rsidP="00773A6E">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rsidR="00773A6E" w:rsidRPr="00654CAD" w:rsidRDefault="00773A6E" w:rsidP="00773A6E">
      <w:pPr>
        <w:pStyle w:val="Heading1"/>
        <w:widowControl w:val="0"/>
        <w:ind w:left="360" w:hanging="360"/>
      </w:pPr>
      <w:r>
        <w:rPr>
          <w:rFonts w:eastAsia="SimSun"/>
          <w:sz w:val="20"/>
          <w:szCs w:val="20"/>
        </w:rPr>
        <w:t>ПРАВА НА ИСПОЛЬЗОВАНИЕ.</w:t>
      </w:r>
    </w:p>
    <w:p w:rsidR="00773A6E" w:rsidRPr="00654CAD" w:rsidRDefault="00773A6E" w:rsidP="00773A6E">
      <w:pPr>
        <w:pStyle w:val="Heading2"/>
        <w:widowControl w:val="0"/>
      </w:pPr>
      <w:r>
        <w:rPr>
          <w:rFonts w:eastAsia="SimSun"/>
          <w:sz w:val="20"/>
          <w:szCs w:val="20"/>
        </w:rPr>
        <w:t>Назначение лицензии серверу.</w:t>
      </w:r>
    </w:p>
    <w:p w:rsidR="00773A6E" w:rsidRPr="00654CAD" w:rsidRDefault="00773A6E" w:rsidP="00773A6E">
      <w:pPr>
        <w:pStyle w:val="Heading3"/>
        <w:widowControl w:val="0"/>
        <w:tabs>
          <w:tab w:val="clear" w:pos="1077"/>
          <w:tab w:val="clear" w:pos="1440"/>
          <w:tab w:val="num" w:pos="1080"/>
        </w:tabs>
      </w:pPr>
      <w:r>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rsidR="00773A6E" w:rsidRPr="00654CAD" w:rsidRDefault="00773A6E" w:rsidP="00773A6E">
      <w:pPr>
        <w:pStyle w:val="Heading3"/>
        <w:widowControl w:val="0"/>
        <w:tabs>
          <w:tab w:val="clear" w:pos="1077"/>
          <w:tab w:val="clear" w:pos="1440"/>
          <w:tab w:val="num" w:pos="1080"/>
        </w:tabs>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773A6E" w:rsidRPr="00654CAD" w:rsidRDefault="00773A6E" w:rsidP="00773A6E">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bCs w:val="0"/>
          <w:sz w:val="20"/>
          <w:szCs w:val="20"/>
        </w:rPr>
        <w:t xml:space="preserve">Вы имеете право в любое время </w:t>
      </w:r>
      <w:r>
        <w:rPr>
          <w:rFonts w:eastAsia="SimSun"/>
          <w:b w:val="0"/>
          <w:bCs w:val="0"/>
          <w:sz w:val="20"/>
          <w:szCs w:val="20"/>
        </w:rPr>
        <w:lastRenderedPageBreak/>
        <w:t>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773A6E" w:rsidRPr="00654CAD" w:rsidRDefault="00773A6E" w:rsidP="00773A6E">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773A6E" w:rsidRPr="00654CAD" w:rsidRDefault="00B45C95" w:rsidP="00773A6E">
      <w:pPr>
        <w:pStyle w:val="Bullet3"/>
        <w:widowControl w:val="0"/>
      </w:pPr>
      <w:r>
        <w:rPr>
          <w:rFonts w:eastAsia="SimSun"/>
          <w:sz w:val="20"/>
          <w:szCs w:val="20"/>
        </w:rPr>
        <w:t xml:space="preserve">Выпуск Skype для бизнеса Phone </w:t>
      </w:r>
    </w:p>
    <w:p w:rsidR="00773A6E" w:rsidRPr="00654CAD" w:rsidRDefault="00B45C95" w:rsidP="00773A6E">
      <w:pPr>
        <w:pStyle w:val="Bullet3"/>
        <w:widowControl w:val="0"/>
      </w:pPr>
      <w:r>
        <w:rPr>
          <w:rFonts w:eastAsia="SimSun"/>
          <w:sz w:val="20"/>
          <w:szCs w:val="20"/>
        </w:rPr>
        <w:t xml:space="preserve">Панель управления Skype для бизнеса Server 2015 </w:t>
      </w:r>
    </w:p>
    <w:p w:rsidR="00B87850" w:rsidRPr="00654CAD" w:rsidRDefault="00B87850" w:rsidP="00773A6E">
      <w:pPr>
        <w:pStyle w:val="Bullet3"/>
        <w:widowControl w:val="0"/>
      </w:pPr>
      <w:r>
        <w:t>Средство администрирования групповых чатов для Skype для бизнеса Server 2015</w:t>
      </w:r>
    </w:p>
    <w:p w:rsidR="00773A6E" w:rsidRPr="00654CAD" w:rsidRDefault="00B45C95" w:rsidP="00773A6E">
      <w:pPr>
        <w:pStyle w:val="Bullet3"/>
        <w:widowControl w:val="0"/>
      </w:pPr>
      <w:r>
        <w:rPr>
          <w:rFonts w:eastAsia="SimSun"/>
          <w:sz w:val="20"/>
          <w:szCs w:val="20"/>
        </w:rPr>
        <w:t>Skype для бизнеса Web App</w:t>
      </w:r>
    </w:p>
    <w:p w:rsidR="00377A20" w:rsidRPr="00654CAD" w:rsidRDefault="00377A20" w:rsidP="00773A6E">
      <w:pPr>
        <w:pStyle w:val="Bullet3"/>
        <w:widowControl w:val="0"/>
      </w:pPr>
      <w:r>
        <w:rPr>
          <w:rFonts w:eastAsia="SimSun"/>
          <w:sz w:val="20"/>
          <w:szCs w:val="20"/>
        </w:rPr>
        <w:t>Skype для бизнеса 2015 в режиме подавления пользовательского интерфейса (UISuppressionMode)</w:t>
      </w:r>
    </w:p>
    <w:p w:rsidR="00773A6E" w:rsidRPr="00654CAD" w:rsidRDefault="00773A6E" w:rsidP="00773A6E">
      <w:pPr>
        <w:pStyle w:val="Bullet3"/>
        <w:widowControl w:val="0"/>
      </w:pPr>
      <w:r>
        <w:rPr>
          <w:rFonts w:eastAsia="SimSun"/>
          <w:sz w:val="20"/>
          <w:szCs w:val="20"/>
        </w:rPr>
        <w:t xml:space="preserve">Построитель топологии </w:t>
      </w:r>
    </w:p>
    <w:p w:rsidR="00773A6E" w:rsidRPr="00654CAD" w:rsidRDefault="00773A6E" w:rsidP="00773A6E">
      <w:pPr>
        <w:pStyle w:val="Bullet3"/>
        <w:widowControl w:val="0"/>
      </w:pPr>
      <w:r>
        <w:rPr>
          <w:rFonts w:eastAsia="SimSun"/>
          <w:sz w:val="20"/>
          <w:szCs w:val="20"/>
        </w:rPr>
        <w:t xml:space="preserve">Средства администрирования </w:t>
      </w:r>
    </w:p>
    <w:p w:rsidR="00773A6E" w:rsidRPr="00654CAD" w:rsidRDefault="00773A6E" w:rsidP="00773A6E">
      <w:pPr>
        <w:pStyle w:val="Bullet3"/>
        <w:widowControl w:val="0"/>
      </w:pPr>
      <w:r>
        <w:rPr>
          <w:rFonts w:eastAsia="SimSun"/>
          <w:sz w:val="20"/>
          <w:szCs w:val="20"/>
        </w:rPr>
        <w:t xml:space="preserve">Оснастка PowerShell </w:t>
      </w:r>
    </w:p>
    <w:p w:rsidR="00773A6E" w:rsidRPr="00654CAD" w:rsidRDefault="00B45C95" w:rsidP="00773A6E">
      <w:pPr>
        <w:pStyle w:val="Bullet3"/>
        <w:widowControl w:val="0"/>
      </w:pPr>
      <w:r>
        <w:rPr>
          <w:rFonts w:eastAsia="SimSun"/>
          <w:sz w:val="20"/>
          <w:szCs w:val="20"/>
        </w:rPr>
        <w:t xml:space="preserve">Сервер Skype для бизнеса Server 2015 может быть развернут в качестве: </w:t>
      </w:r>
    </w:p>
    <w:p w:rsidR="00773A6E" w:rsidRPr="00654CAD" w:rsidRDefault="00773A6E" w:rsidP="00773A6E">
      <w:pPr>
        <w:pStyle w:val="Bullet3"/>
        <w:widowControl w:val="0"/>
        <w:numPr>
          <w:ilvl w:val="1"/>
          <w:numId w:val="2"/>
        </w:numPr>
      </w:pPr>
      <w:r>
        <w:rPr>
          <w:rFonts w:eastAsia="SimSun"/>
          <w:sz w:val="20"/>
          <w:szCs w:val="20"/>
        </w:rPr>
        <w:t xml:space="preserve">роли сервера архивации и наблюдения; </w:t>
      </w:r>
    </w:p>
    <w:p w:rsidR="00773A6E" w:rsidRPr="00654CAD" w:rsidRDefault="00773A6E" w:rsidP="00773A6E">
      <w:pPr>
        <w:pStyle w:val="Bullet3"/>
        <w:widowControl w:val="0"/>
        <w:numPr>
          <w:ilvl w:val="1"/>
          <w:numId w:val="2"/>
        </w:numPr>
      </w:pPr>
      <w:r>
        <w:rPr>
          <w:rFonts w:eastAsia="SimSun"/>
          <w:sz w:val="20"/>
          <w:szCs w:val="20"/>
        </w:rPr>
        <w:t xml:space="preserve">роли сервера аудио/видеоконференций; </w:t>
      </w:r>
    </w:p>
    <w:p w:rsidR="00773A6E" w:rsidRPr="00654CAD" w:rsidRDefault="00773A6E" w:rsidP="00773A6E">
      <w:pPr>
        <w:pStyle w:val="Bullet3"/>
        <w:widowControl w:val="0"/>
        <w:numPr>
          <w:ilvl w:val="1"/>
          <w:numId w:val="2"/>
        </w:numPr>
      </w:pPr>
      <w:r>
        <w:rPr>
          <w:rFonts w:eastAsia="SimSun"/>
          <w:sz w:val="20"/>
          <w:szCs w:val="20"/>
        </w:rPr>
        <w:t xml:space="preserve">роли центрального сервера управления; </w:t>
      </w:r>
    </w:p>
    <w:p w:rsidR="00773A6E" w:rsidRPr="00654CAD" w:rsidRDefault="00773A6E" w:rsidP="00773A6E">
      <w:pPr>
        <w:pStyle w:val="Bullet3"/>
        <w:widowControl w:val="0"/>
        <w:numPr>
          <w:ilvl w:val="1"/>
          <w:numId w:val="2"/>
        </w:numPr>
      </w:pPr>
      <w:r>
        <w:rPr>
          <w:rFonts w:eastAsia="SimSun"/>
          <w:sz w:val="20"/>
          <w:szCs w:val="20"/>
        </w:rPr>
        <w:t xml:space="preserve">роли директора; </w:t>
      </w:r>
    </w:p>
    <w:p w:rsidR="00773A6E" w:rsidRPr="00654CAD" w:rsidRDefault="00773A6E" w:rsidP="00773A6E">
      <w:pPr>
        <w:pStyle w:val="Bullet3"/>
        <w:widowControl w:val="0"/>
        <w:numPr>
          <w:ilvl w:val="1"/>
          <w:numId w:val="2"/>
        </w:numPr>
      </w:pPr>
      <w:r>
        <w:rPr>
          <w:rFonts w:eastAsia="SimSun"/>
          <w:sz w:val="20"/>
          <w:szCs w:val="20"/>
        </w:rPr>
        <w:t xml:space="preserve">роли пограничного сервера; </w:t>
      </w:r>
    </w:p>
    <w:p w:rsidR="00773A6E" w:rsidRPr="00654CAD" w:rsidRDefault="00773A6E" w:rsidP="00773A6E">
      <w:pPr>
        <w:pStyle w:val="Bullet3"/>
        <w:widowControl w:val="0"/>
        <w:numPr>
          <w:ilvl w:val="1"/>
          <w:numId w:val="2"/>
        </w:numPr>
      </w:pPr>
      <w:r>
        <w:rPr>
          <w:rFonts w:eastAsia="SimSun"/>
          <w:sz w:val="20"/>
          <w:szCs w:val="20"/>
        </w:rPr>
        <w:t xml:space="preserve">роли сервера сохраняемой беседы; </w:t>
      </w:r>
    </w:p>
    <w:p w:rsidR="00773A6E" w:rsidRPr="00654CAD" w:rsidRDefault="0086730D" w:rsidP="00773A6E">
      <w:pPr>
        <w:pStyle w:val="Bullet3"/>
        <w:widowControl w:val="0"/>
        <w:numPr>
          <w:ilvl w:val="1"/>
          <w:numId w:val="2"/>
        </w:numPr>
      </w:pPr>
      <w:r>
        <w:rPr>
          <w:rFonts w:eastAsia="SimSun"/>
          <w:sz w:val="20"/>
          <w:szCs w:val="20"/>
        </w:rPr>
        <w:t xml:space="preserve">роли сервера Skype для бизнеса Web App; </w:t>
      </w:r>
    </w:p>
    <w:p w:rsidR="00773A6E" w:rsidRPr="00654CAD" w:rsidRDefault="00773A6E" w:rsidP="00773A6E">
      <w:pPr>
        <w:pStyle w:val="Bullet3"/>
        <w:widowControl w:val="0"/>
        <w:numPr>
          <w:ilvl w:val="1"/>
          <w:numId w:val="2"/>
        </w:numPr>
      </w:pPr>
      <w:r>
        <w:rPr>
          <w:rFonts w:eastAsia="SimSun"/>
          <w:sz w:val="20"/>
          <w:szCs w:val="20"/>
        </w:rPr>
        <w:t xml:space="preserve">роли сервера-посредника; </w:t>
      </w:r>
    </w:p>
    <w:p w:rsidR="00773A6E" w:rsidRPr="00654CAD" w:rsidRDefault="00773A6E" w:rsidP="00773A6E">
      <w:pPr>
        <w:pStyle w:val="Bullet3"/>
        <w:widowControl w:val="0"/>
        <w:numPr>
          <w:ilvl w:val="1"/>
          <w:numId w:val="2"/>
        </w:numPr>
      </w:pPr>
      <w:r>
        <w:rPr>
          <w:rFonts w:eastAsia="SimSun"/>
          <w:sz w:val="20"/>
          <w:szCs w:val="20"/>
        </w:rPr>
        <w:t>роли сервера общего доступа к приложениям;</w:t>
      </w:r>
    </w:p>
    <w:p w:rsidR="00773A6E" w:rsidRPr="00654CAD" w:rsidRDefault="00773A6E" w:rsidP="00773A6E">
      <w:pPr>
        <w:pStyle w:val="Bullet3"/>
        <w:widowControl w:val="0"/>
        <w:numPr>
          <w:ilvl w:val="1"/>
          <w:numId w:val="2"/>
        </w:numPr>
      </w:pPr>
      <w:r>
        <w:rPr>
          <w:rFonts w:eastAsia="SimSun"/>
          <w:sz w:val="20"/>
          <w:szCs w:val="20"/>
        </w:rPr>
        <w:t xml:space="preserve">роли безотказного устройства подразделения; </w:t>
      </w:r>
    </w:p>
    <w:p w:rsidR="00773A6E" w:rsidRPr="00654CAD" w:rsidRDefault="00773A6E" w:rsidP="00773A6E">
      <w:pPr>
        <w:pStyle w:val="Bullet3"/>
        <w:widowControl w:val="0"/>
        <w:numPr>
          <w:ilvl w:val="1"/>
          <w:numId w:val="2"/>
        </w:numPr>
      </w:pPr>
      <w:r>
        <w:rPr>
          <w:rFonts w:eastAsia="SimSun"/>
          <w:sz w:val="20"/>
          <w:szCs w:val="20"/>
        </w:rPr>
        <w:t>роли сервера приложения объединенных коммуникаций;</w:t>
      </w:r>
    </w:p>
    <w:p w:rsidR="00773A6E" w:rsidRPr="00654CAD" w:rsidRDefault="001720A4" w:rsidP="00773A6E">
      <w:pPr>
        <w:pStyle w:val="Bullet3"/>
        <w:widowControl w:val="0"/>
        <w:numPr>
          <w:ilvl w:val="1"/>
          <w:numId w:val="2"/>
        </w:numPr>
      </w:pPr>
      <w:r>
        <w:rPr>
          <w:rFonts w:eastAsia="SimSun"/>
          <w:sz w:val="20"/>
          <w:szCs w:val="20"/>
        </w:rPr>
        <w:t>роли сервера веб-конференций</w:t>
      </w:r>
      <w:r>
        <w:rPr>
          <w:rFonts w:eastAsia="SimSun"/>
          <w:sz w:val="20"/>
          <w:szCs w:val="20"/>
          <w:lang w:val="en-US"/>
        </w:rPr>
        <w:t>;</w:t>
      </w:r>
    </w:p>
    <w:p w:rsidR="00773A6E" w:rsidRPr="00654CAD" w:rsidRDefault="00773A6E" w:rsidP="00773A6E">
      <w:pPr>
        <w:pStyle w:val="Bullet3"/>
        <w:widowControl w:val="0"/>
        <w:numPr>
          <w:ilvl w:val="1"/>
          <w:numId w:val="2"/>
        </w:numPr>
      </w:pPr>
      <w:r>
        <w:rPr>
          <w:rFonts w:eastAsia="SimSun"/>
          <w:sz w:val="20"/>
          <w:szCs w:val="20"/>
        </w:rPr>
        <w:t>роли сервера Mobility;</w:t>
      </w:r>
    </w:p>
    <w:p w:rsidR="003A4350" w:rsidRPr="00654CAD" w:rsidRDefault="003A4350" w:rsidP="00773A6E">
      <w:pPr>
        <w:pStyle w:val="Bullet3"/>
        <w:widowControl w:val="0"/>
        <w:numPr>
          <w:ilvl w:val="1"/>
          <w:numId w:val="2"/>
        </w:numPr>
      </w:pPr>
      <w:r>
        <w:t>роли сервера межпрограммного взаимодействия для видео;</w:t>
      </w:r>
    </w:p>
    <w:p w:rsidR="00773A6E" w:rsidRPr="00654CAD" w:rsidRDefault="00773A6E" w:rsidP="00773A6E">
      <w:pPr>
        <w:pStyle w:val="Bullet3"/>
        <w:widowControl w:val="0"/>
        <w:numPr>
          <w:ilvl w:val="1"/>
          <w:numId w:val="2"/>
        </w:numPr>
      </w:pPr>
      <w:r>
        <w:rPr>
          <w:rFonts w:eastAsia="SimSun"/>
          <w:sz w:val="20"/>
          <w:szCs w:val="20"/>
        </w:rPr>
        <w:t xml:space="preserve">роли службы автообнаружения. </w:t>
      </w:r>
    </w:p>
    <w:p w:rsidR="00773A6E" w:rsidRPr="00654CAD" w:rsidRDefault="00773A6E" w:rsidP="00773A6E">
      <w:pPr>
        <w:pStyle w:val="Heading2"/>
        <w:widowControl w:val="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rsidR="00773A6E" w:rsidRPr="00654CAD" w:rsidRDefault="00773A6E" w:rsidP="00773A6E">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rsidR="00773A6E" w:rsidRPr="00654CAD" w:rsidRDefault="00773A6E" w:rsidP="00773A6E">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73A6E" w:rsidRPr="00EB3BD4" w:rsidRDefault="00773A6E" w:rsidP="00773A6E">
      <w:pPr>
        <w:pStyle w:val="Bullet3"/>
        <w:widowControl w:val="0"/>
        <w:rPr>
          <w:spacing w:val="1"/>
        </w:rPr>
      </w:pPr>
      <w:r w:rsidRPr="00EB3BD4">
        <w:rPr>
          <w:rFonts w:eastAsia="SimSun"/>
          <w:spacing w:val="1"/>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73A6E" w:rsidRPr="00654CAD" w:rsidRDefault="00773A6E" w:rsidP="00773A6E">
      <w:pPr>
        <w:pStyle w:val="Heading2"/>
        <w:widowControl w:val="0"/>
      </w:pPr>
      <w:r>
        <w:rPr>
          <w:rFonts w:eastAsia="SimSun"/>
          <w:sz w:val="20"/>
          <w:szCs w:val="20"/>
        </w:rPr>
        <w:t xml:space="preserve">Включенные программы Microsoft. </w:t>
      </w:r>
      <w:r>
        <w:rPr>
          <w:rFonts w:eastAsia="SimSun"/>
          <w:b w:val="0"/>
          <w:bCs w:val="0"/>
          <w:sz w:val="20"/>
          <w:szCs w:val="20"/>
        </w:rPr>
        <w:t xml:space="preserve">Данное программное обеспечение содержит другие программы </w:t>
      </w:r>
      <w:r>
        <w:rPr>
          <w:rFonts w:eastAsia="SimSun"/>
          <w:b w:val="0"/>
          <w:bCs w:val="0"/>
          <w:sz w:val="20"/>
          <w:szCs w:val="20"/>
        </w:rPr>
        <w:lastRenderedPageBreak/>
        <w:t>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773A6E" w:rsidRPr="00654CAD" w:rsidRDefault="00773A6E" w:rsidP="00773A6E">
      <w:pPr>
        <w:pStyle w:val="Heading2"/>
        <w:widowControl w:val="0"/>
      </w:pPr>
      <w:r>
        <w:rPr>
          <w:rFonts w:eastAsia="SimSun"/>
          <w:sz w:val="20"/>
          <w:szCs w:val="20"/>
        </w:rPr>
        <w:t xml:space="preserve">Программы третьих лиц. </w:t>
      </w:r>
      <w:r>
        <w:rPr>
          <w:rFonts w:eastAsia="SimSun"/>
          <w:b w:val="0"/>
          <w:bCs w:val="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773A6E" w:rsidRPr="00654CAD" w:rsidRDefault="00773A6E" w:rsidP="00773A6E">
      <w:pPr>
        <w:pStyle w:val="Heading1"/>
        <w:widowControl w:val="0"/>
        <w:ind w:left="360" w:hanging="360"/>
      </w:pPr>
      <w:r>
        <w:rPr>
          <w:rFonts w:eastAsia="SimSun"/>
          <w:sz w:val="20"/>
          <w:szCs w:val="20"/>
        </w:rPr>
        <w:t>ДОПОЛНИТЕЛЬНЫЕ УСЛОВИЯ ЛИЦЕНЗИРОВАНИЯ И ПРАВА НА ИСПОЛЬЗОВАНИЕ.</w:t>
      </w:r>
    </w:p>
    <w:p w:rsidR="00773A6E" w:rsidRPr="00654CAD" w:rsidRDefault="00773A6E" w:rsidP="00773A6E">
      <w:pPr>
        <w:pStyle w:val="Heading2"/>
        <w:widowControl w:val="0"/>
        <w:ind w:hanging="360"/>
      </w:pPr>
      <w:r>
        <w:rPr>
          <w:rFonts w:eastAsia="SimSun"/>
          <w:sz w:val="20"/>
          <w:szCs w:val="20"/>
        </w:rPr>
        <w:t>Клиентские лицензии (CAL).</w:t>
      </w:r>
    </w:p>
    <w:p w:rsidR="00773A6E" w:rsidRPr="00654CAD" w:rsidRDefault="00773A6E" w:rsidP="00773A6E">
      <w:pPr>
        <w:pStyle w:val="Heading3Bold"/>
        <w:widowControl w:val="0"/>
        <w:tabs>
          <w:tab w:val="clear" w:pos="1077"/>
          <w:tab w:val="clear" w:pos="1440"/>
          <w:tab w:val="num" w:pos="1080"/>
        </w:tabs>
      </w:pPr>
      <w:r>
        <w:rPr>
          <w:rFonts w:eastAsia="SimSun"/>
          <w:b w:val="0"/>
          <w:bCs w:val="0"/>
          <w:sz w:val="20"/>
          <w:szCs w:val="2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rsidR="00773A6E" w:rsidRPr="00654CAD" w:rsidRDefault="00773A6E" w:rsidP="00773A6E">
      <w:pPr>
        <w:pStyle w:val="Bullet4"/>
        <w:widowControl w:val="0"/>
      </w:pPr>
      <w:r>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rsidR="00773A6E" w:rsidRPr="00654CAD" w:rsidRDefault="00773A6E" w:rsidP="00773A6E">
      <w:pPr>
        <w:pStyle w:val="Bullet4"/>
        <w:widowControl w:val="0"/>
      </w:pPr>
      <w:r>
        <w:rPr>
          <w:rFonts w:eastAsia="SimSun"/>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773A6E" w:rsidRPr="00654CAD" w:rsidRDefault="00773A6E" w:rsidP="00773A6E">
      <w:pPr>
        <w:pStyle w:val="Bullet4"/>
        <w:widowControl w:val="0"/>
      </w:pPr>
      <w:r>
        <w:rPr>
          <w:rFonts w:eastAsia="SimSun"/>
          <w:sz w:val="20"/>
          <w:szCs w:val="20"/>
        </w:rPr>
        <w:t>Клиентские лицензии не требуются для пользователей или устройств, которые обращаются к вашим экземплярам серверного программного обеспечения без прямой или опосредованной проверки подлинности службой Active Directory или Skype для бизнеса Server.</w:t>
      </w:r>
    </w:p>
    <w:p w:rsidR="00773A6E" w:rsidRPr="00654CAD" w:rsidRDefault="00773A6E" w:rsidP="00773A6E">
      <w:pPr>
        <w:pStyle w:val="Bullet4"/>
        <w:widowControl w:val="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rsidR="00773A6E" w:rsidRPr="00654CAD" w:rsidRDefault="00773A6E" w:rsidP="00773A6E">
      <w:pPr>
        <w:pStyle w:val="Heading3Bold"/>
        <w:widowControl w:val="0"/>
        <w:tabs>
          <w:tab w:val="clear" w:pos="1077"/>
          <w:tab w:val="clear" w:pos="1440"/>
          <w:tab w:val="num" w:pos="1080"/>
        </w:tabs>
      </w:pPr>
      <w:r>
        <w:rPr>
          <w:rFonts w:eastAsia="SimSun"/>
          <w:sz w:val="20"/>
          <w:szCs w:val="20"/>
        </w:rPr>
        <w:t xml:space="preserve">Типы клиентских лицензий. </w:t>
      </w:r>
      <w:r>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Передача клиентских лицензий. </w:t>
      </w:r>
      <w:r>
        <w:rPr>
          <w:rFonts w:eastAsia="SimSun"/>
          <w:b w:val="0"/>
          <w:bCs w:val="0"/>
          <w:sz w:val="20"/>
          <w:szCs w:val="20"/>
        </w:rPr>
        <w:t>Вы можете:</w:t>
      </w:r>
    </w:p>
    <w:p w:rsidR="00773A6E" w:rsidRPr="00654CAD" w:rsidRDefault="00773A6E" w:rsidP="00773A6E">
      <w:pPr>
        <w:pStyle w:val="Bullet4"/>
        <w:widowControl w:val="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773A6E" w:rsidRPr="00654CAD" w:rsidRDefault="00773A6E" w:rsidP="00773A6E">
      <w:pPr>
        <w:pStyle w:val="Bullet4"/>
        <w:widowControl w:val="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Дополнительные лицензии CAL. </w:t>
      </w:r>
      <w:r>
        <w:rPr>
          <w:rFonts w:eastAsia="SimSun"/>
          <w:b w:val="0"/>
          <w:sz w:val="20"/>
          <w:szCs w:val="20"/>
        </w:rPr>
        <w:t>Помимо лицензии Skype для бизнеса Server 2015 Standard CAL, вы должны приобрести лицензию Skype для бизнеса Server 2015 Enterprise CAL или Skype для бизнеса Server 2015 Plus CAL для каждого пользователя или устройства, которые прямо или косвенно обращаются к следующим функциям:</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Лицензия Skype для бизнеса Server 2015 Enterprise CAL</w:t>
      </w:r>
      <w:r>
        <w:rPr>
          <w:rFonts w:eastAsia="SimSun"/>
          <w:b w:val="0"/>
          <w:bCs w:val="0"/>
          <w:sz w:val="20"/>
          <w:szCs w:val="20"/>
        </w:rPr>
        <w:t>: функциональные возможности аудио, видео, веб-конференций, удаленного доступа к рабочему столу, комнатных систем и множественных HD-видеопотоков;</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Лицензия Skype для бизнеса Server 2015 Plus CAL</w:t>
      </w:r>
      <w:r>
        <w:rPr>
          <w:rFonts w:eastAsia="SimSun"/>
          <w:b w:val="0"/>
          <w:bCs w:val="0"/>
          <w:sz w:val="20"/>
          <w:szCs w:val="20"/>
        </w:rPr>
        <w:t>: функциональные возможности голосовой телефонии и управления вызовами.</w:t>
      </w:r>
    </w:p>
    <w:p w:rsidR="00773A6E" w:rsidRPr="00654CAD" w:rsidRDefault="00773A6E" w:rsidP="00773A6E">
      <w:pPr>
        <w:pStyle w:val="Heading2"/>
        <w:widowControl w:val="0"/>
        <w:ind w:hanging="360"/>
      </w:pPr>
      <w:r>
        <w:rPr>
          <w:rFonts w:eastAsia="SimSun"/>
          <w:bCs w:val="0"/>
          <w:sz w:val="20"/>
          <w:szCs w:val="20"/>
        </w:rPr>
        <w:t>Внешние пользователи</w:t>
      </w:r>
      <w:r w:rsidRPr="003B06CA">
        <w:rPr>
          <w:rFonts w:eastAsia="SimSun"/>
          <w:bCs w:val="0"/>
          <w:sz w:val="20"/>
          <w:szCs w:val="20"/>
        </w:rPr>
        <w:t>.</w:t>
      </w:r>
      <w:r>
        <w:rPr>
          <w:rFonts w:eastAsia="SimSun"/>
          <w:b w:val="0"/>
          <w:bCs w:val="0"/>
          <w:sz w:val="20"/>
          <w:szCs w:val="20"/>
        </w:rPr>
        <w:t xml:space="preserve"> «Внешние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 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 </w:t>
      </w:r>
    </w:p>
    <w:p w:rsidR="00773A6E" w:rsidRPr="00654CAD" w:rsidRDefault="00773A6E" w:rsidP="00773A6E">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rsidR="00773A6E" w:rsidRPr="00654CAD" w:rsidRDefault="00773A6E" w:rsidP="00773A6E">
      <w:pPr>
        <w:pStyle w:val="Bullet3"/>
        <w:widowControl w:val="0"/>
      </w:pPr>
      <w:r>
        <w:rPr>
          <w:rFonts w:eastAsia="SimSun"/>
          <w:sz w:val="20"/>
          <w:szCs w:val="20"/>
        </w:rPr>
        <w:t>создания пулов подключений,</w:t>
      </w:r>
    </w:p>
    <w:p w:rsidR="00773A6E" w:rsidRPr="00654CAD" w:rsidRDefault="00773A6E" w:rsidP="00773A6E">
      <w:pPr>
        <w:pStyle w:val="Bullet3"/>
        <w:widowControl w:val="0"/>
      </w:pPr>
      <w:r>
        <w:rPr>
          <w:rFonts w:eastAsia="SimSun"/>
          <w:sz w:val="20"/>
          <w:szCs w:val="20"/>
        </w:rPr>
        <w:t>перенаправления информации,</w:t>
      </w:r>
    </w:p>
    <w:p w:rsidR="00773A6E" w:rsidRPr="00654CAD" w:rsidRDefault="00773A6E" w:rsidP="00773A6E">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rsidR="00773A6E" w:rsidRPr="00654CAD" w:rsidRDefault="00773A6E" w:rsidP="00773A6E">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73A6E" w:rsidRPr="00654CAD" w:rsidRDefault="00773A6E" w:rsidP="00773A6E">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773A6E" w:rsidRPr="00654CAD" w:rsidRDefault="00547E88" w:rsidP="00773A6E">
      <w:pPr>
        <w:pStyle w:val="Heading2"/>
      </w:pPr>
      <w:r>
        <w:rPr>
          <w:rFonts w:eastAsia="SimSun"/>
          <w:sz w:val="20"/>
          <w:szCs w:val="20"/>
        </w:rPr>
        <w:t xml:space="preserve">Skype для бизнеса 2015 в режиме подавления пользовательского интерфейса (UISuppressionMode). </w:t>
      </w:r>
      <w:r>
        <w:rPr>
          <w:rFonts w:eastAsia="SimSun"/>
          <w:b w:val="0"/>
          <w:sz w:val="20"/>
          <w:szCs w:val="20"/>
        </w:rPr>
        <w:t>Данное программное обеспечение включает продукт Skype для бизнеса 2015,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w:t>
      </w:r>
    </w:p>
    <w:p w:rsidR="00773A6E" w:rsidRPr="00654CAD" w:rsidRDefault="00773A6E" w:rsidP="00773A6E">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773A6E" w:rsidRPr="00654CAD" w:rsidRDefault="00773A6E" w:rsidP="00773A6E">
      <w:pPr>
        <w:pStyle w:val="Heading2"/>
        <w:widowControl w:val="0"/>
      </w:pPr>
      <w:r>
        <w:rPr>
          <w:rFonts w:eastAsia="SimSun"/>
          <w:sz w:val="20"/>
          <w:szCs w:val="20"/>
        </w:rPr>
        <w:t xml:space="preserve">Пакеты управления. </w:t>
      </w:r>
      <w:r>
        <w:rPr>
          <w:rFonts w:eastAsia="SimSun"/>
          <w:b w:val="0"/>
          <w:bCs w:val="0"/>
          <w:sz w:val="20"/>
          <w:szCs w:val="20"/>
        </w:rPr>
        <w:t>Программное обеспечение может содержать пакеты управления. Использование вами Пакетов управления регулируется условиями лицензии на соответствующий продукт System Center.</w:t>
      </w:r>
    </w:p>
    <w:p w:rsidR="00773A6E" w:rsidRPr="00654CAD" w:rsidRDefault="00773A6E" w:rsidP="00773A6E">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rsidR="00773A6E" w:rsidRPr="00654CAD" w:rsidRDefault="00773A6E" w:rsidP="00773A6E">
      <w:pPr>
        <w:pStyle w:val="Heading1"/>
      </w:pPr>
      <w:r>
        <w:rPr>
          <w:rFonts w:eastAsia="SimSun"/>
          <w:sz w:val="20"/>
          <w:szCs w:val="20"/>
        </w:rPr>
        <w:t xml:space="preserve">УВЕДОМЛЕНИЕ О ЗАПИСИ ДАННЫХ. </w:t>
      </w:r>
      <w:r>
        <w:rPr>
          <w:rFonts w:eastAsia="SimSun"/>
          <w:b w:val="0"/>
          <w:sz w:val="20"/>
          <w:szCs w:val="20"/>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 Вы соглашаетесь соблюдать применимые законы, получать все необходимые разрешения и раскрывать все необходимые сведения, прежде чем пользоваться какими-либо веб-службами и/или функциями записи данных.</w:t>
      </w:r>
    </w:p>
    <w:p w:rsidR="00773A6E" w:rsidRPr="00654CAD" w:rsidRDefault="00773A6E" w:rsidP="00773A6E">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773A6E" w:rsidRPr="00654CAD" w:rsidRDefault="00773A6E" w:rsidP="00773A6E">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773A6E" w:rsidRPr="00654CAD" w:rsidRDefault="00773A6E" w:rsidP="00773A6E">
      <w:pPr>
        <w:pStyle w:val="Heading1"/>
      </w:pPr>
      <w:r>
        <w:t xml:space="preserve">КОМПОНЕНТЫ С ФИРМЕННОЙ СИМВОЛИКОЙ </w:t>
      </w:r>
      <w:r>
        <w:rPr>
          <w:sz w:val="20"/>
          <w:szCs w:val="20"/>
        </w:rPr>
        <w:t>SQL SERVER</w:t>
      </w:r>
      <w:r>
        <w:rPr>
          <w:sz w:val="20"/>
          <w:szCs w:val="20"/>
          <w:vertAlign w:val="superscript"/>
        </w:rPr>
        <w:sym w:font="Symbol" w:char="F0E2"/>
      </w:r>
      <w:r>
        <w:rPr>
          <w:sz w:val="20"/>
          <w:szCs w:val="20"/>
        </w:rPr>
        <w:t xml:space="preserve">. </w:t>
      </w:r>
      <w:r>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rsidR="00773A6E" w:rsidRPr="00654CAD" w:rsidRDefault="00773A6E" w:rsidP="00773A6E">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773A6E" w:rsidRPr="00654CAD" w:rsidRDefault="00773A6E" w:rsidP="00773A6E">
      <w:pPr>
        <w:pStyle w:val="Heading1"/>
        <w:widowControl w:val="0"/>
      </w:pPr>
      <w:r>
        <w:rPr>
          <w:rFonts w:eastAsia="SimSun"/>
          <w:sz w:val="20"/>
          <w:szCs w:val="20"/>
        </w:rPr>
        <w:t xml:space="preserve">ТЕСТИРОВАНИЕ ПРОИЗВОДИТЕЛЬНОСТИ MICROSOFT .NET FRAMEWORK. </w:t>
      </w:r>
      <w:r>
        <w:rPr>
          <w:rFonts w:eastAsia="SimSun"/>
          <w:b w:val="0"/>
          <w:bCs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73A6E" w:rsidRPr="00654CAD" w:rsidRDefault="00773A6E" w:rsidP="00773A6E">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773A6E" w:rsidRPr="00654CAD" w:rsidRDefault="00773A6E" w:rsidP="00773A6E">
      <w:pPr>
        <w:pStyle w:val="Bullet2"/>
        <w:widowControl w:val="0"/>
      </w:pPr>
      <w:r>
        <w:rPr>
          <w:rFonts w:eastAsia="SimSun"/>
          <w:sz w:val="20"/>
          <w:szCs w:val="20"/>
        </w:rPr>
        <w:t>пытаться обойти технические ограничения в программном обеспечении;</w:t>
      </w:r>
    </w:p>
    <w:p w:rsidR="00773A6E" w:rsidRPr="00654CAD" w:rsidRDefault="00773A6E" w:rsidP="00773A6E">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73A6E" w:rsidRPr="00654CAD" w:rsidRDefault="00773A6E" w:rsidP="00773A6E">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73A6E" w:rsidRPr="00654CAD" w:rsidRDefault="00773A6E" w:rsidP="00773A6E">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rsidR="00773A6E" w:rsidRPr="00654CAD" w:rsidRDefault="00773A6E" w:rsidP="00773A6E">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rsidR="00773A6E" w:rsidRPr="00654CAD" w:rsidRDefault="00773A6E" w:rsidP="00773A6E">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rsidR="00773A6E" w:rsidRPr="00654CAD" w:rsidRDefault="00773A6E" w:rsidP="00773A6E">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73A6E" w:rsidRPr="00654CAD" w:rsidRDefault="00773A6E" w:rsidP="00773A6E">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rsidR="00773A6E" w:rsidRPr="00654CAD" w:rsidRDefault="00773A6E" w:rsidP="00773A6E">
      <w:pPr>
        <w:pStyle w:val="Heading1"/>
        <w:widowControl w:val="0"/>
      </w:pPr>
      <w:r>
        <w:rPr>
          <w:rFonts w:eastAsia="SimSun"/>
          <w:sz w:val="20"/>
          <w:szCs w:val="20"/>
        </w:rPr>
        <w:t>РЕЗЕРВНАЯ КОПИЯ.</w:t>
      </w:r>
    </w:p>
    <w:p w:rsidR="00773A6E" w:rsidRPr="00654CAD" w:rsidRDefault="00773A6E" w:rsidP="00773A6E">
      <w:pPr>
        <w:pStyle w:val="Heading2"/>
        <w:widowControl w:val="0"/>
      </w:pPr>
      <w:r>
        <w:rPr>
          <w:rFonts w:eastAsia="SimSun"/>
          <w:sz w:val="20"/>
          <w:szCs w:val="20"/>
        </w:rPr>
        <w:t xml:space="preserve">Носители. </w:t>
      </w:r>
      <w:r>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773A6E" w:rsidRPr="00654CAD" w:rsidRDefault="00773A6E" w:rsidP="00773A6E">
      <w:pPr>
        <w:pStyle w:val="Heading2"/>
        <w:widowControl w:val="0"/>
      </w:pPr>
      <w:r>
        <w:rPr>
          <w:rFonts w:eastAsia="SimSun"/>
          <w:sz w:val="20"/>
          <w:szCs w:val="20"/>
        </w:rPr>
        <w:t xml:space="preserve">Загрузка через Интернет. </w:t>
      </w:r>
      <w:r>
        <w:rPr>
          <w:rFonts w:eastAsia="SimSun"/>
          <w:b w:val="0"/>
          <w:bCs w:val="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773A6E" w:rsidRPr="00654CAD" w:rsidRDefault="00773A6E" w:rsidP="00773A6E">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773A6E" w:rsidRPr="00654CAD" w:rsidRDefault="00773A6E" w:rsidP="00773A6E">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773A6E" w:rsidRPr="00654CAD" w:rsidRDefault="00773A6E" w:rsidP="00773A6E">
      <w:pPr>
        <w:pStyle w:val="Heading1"/>
        <w:widowControl w:val="0"/>
        <w:ind w:left="360" w:hanging="360"/>
      </w:pPr>
      <w:r>
        <w:rPr>
          <w:rFonts w:eastAsia="SimSun"/>
          <w:sz w:val="20"/>
          <w:szCs w:val="20"/>
        </w:rPr>
        <w:t>УВЕДОМЛЕНИЕ ПО ИСПОЛЬЗОВАНИЮ СТАНДАРТА VC-1 ДЛЯ КОДИРОВАНИЯ ВИДЕО.</w:t>
      </w:r>
      <w:r>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rsidR="00773A6E" w:rsidRPr="00654CAD" w:rsidRDefault="00773A6E" w:rsidP="00773A6E">
      <w:pPr>
        <w:pStyle w:val="Body1"/>
        <w:widowControl w:val="0"/>
      </w:pPr>
      <w:r>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rsidR="00773A6E" w:rsidRPr="00654CAD" w:rsidRDefault="00773A6E" w:rsidP="00773A6E">
      <w:pPr>
        <w:pStyle w:val="Body1"/>
        <w:widowControl w:val="0"/>
      </w:pPr>
      <w:r>
        <w:rPr>
          <w:rFonts w:eastAsia="SimSun"/>
          <w:sz w:val="20"/>
          <w:szCs w:val="20"/>
        </w:rPr>
        <w:t>Если у вас возникнут вопросы касательно стандарта VC-1, обратитесь в компанию MPEG LA, L.L.C. по адресу: 250 Steele Street, Suite 300, Denver, Colorado 80206; www.mpegla.com.</w:t>
      </w:r>
    </w:p>
    <w:p w:rsidR="00773A6E" w:rsidRPr="00654CAD" w:rsidRDefault="00773A6E" w:rsidP="00773A6E">
      <w:pPr>
        <w:pStyle w:val="Heading1"/>
        <w:widowControl w:val="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Pr>
          <w:rStyle w:val="Hyperlink"/>
          <w:rFonts w:eastAsia="SimSun"/>
          <w:b w:val="0"/>
          <w:bCs w:val="0"/>
          <w:sz w:val="20"/>
          <w:szCs w:val="20"/>
        </w:rPr>
        <w:t>www.microsoft.com/exporting</w:t>
      </w:r>
      <w:r>
        <w:rPr>
          <w:rFonts w:eastAsia="SimSun"/>
          <w:b w:val="0"/>
          <w:bCs w:val="0"/>
          <w:sz w:val="20"/>
          <w:szCs w:val="20"/>
        </w:rPr>
        <w:t>.</w:t>
      </w:r>
    </w:p>
    <w:p w:rsidR="00773A6E" w:rsidRPr="00654CAD" w:rsidRDefault="00773A6E" w:rsidP="00773A6E">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73A6E" w:rsidRPr="00654CAD" w:rsidRDefault="00773A6E" w:rsidP="00773A6E">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73A6E" w:rsidRPr="00654CAD" w:rsidRDefault="00773A6E" w:rsidP="00773A6E">
      <w:pPr>
        <w:pStyle w:val="Heading1"/>
        <w:widowControl w:val="0"/>
      </w:pPr>
      <w:r>
        <w:rPr>
          <w:sz w:val="20"/>
          <w:szCs w:val="20"/>
          <w:u w:val="single"/>
        </w:rPr>
        <w:t>ОТСУТСТВИЕ ОТКАЗОУСТОЙЧИВОСТИ</w:t>
      </w:r>
      <w:r>
        <w:rPr>
          <w:sz w:val="2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773A6E" w:rsidRPr="00654CAD" w:rsidRDefault="00773A6E" w:rsidP="00773A6E">
      <w:pPr>
        <w:pStyle w:val="Heading1"/>
        <w:widowControl w:val="0"/>
      </w:pPr>
      <w:r>
        <w:rPr>
          <w:sz w:val="20"/>
          <w:szCs w:val="20"/>
          <w:u w:val="single"/>
        </w:rPr>
        <w:t>ОТСУТСТВИЕ ГАРАНТИЙ MICROSOFT</w:t>
      </w:r>
      <w:r>
        <w:rPr>
          <w:sz w:val="2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773A6E" w:rsidRPr="00654CAD" w:rsidRDefault="00773A6E" w:rsidP="00773A6E">
      <w:pPr>
        <w:pStyle w:val="Heading1"/>
        <w:widowControl w:val="0"/>
      </w:pPr>
      <w:r>
        <w:rPr>
          <w:sz w:val="20"/>
          <w:szCs w:val="20"/>
          <w:u w:val="single"/>
        </w:rPr>
        <w:t>ОТСУТСТВИЕ ОТВЕТСТВЕННОСТИ MICROSOFT ЗА НЕКОТОРЫЕ ВИДЫ УЩЕРБА И УБЫТКОВ</w:t>
      </w:r>
      <w:r>
        <w:rPr>
          <w:sz w:val="2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773A6E" w:rsidRPr="00654CAD" w:rsidRDefault="00773A6E" w:rsidP="00773A6E">
      <w:pPr>
        <w:pStyle w:val="Heading1"/>
        <w:widowControl w:val="0"/>
      </w:pPr>
      <w:r>
        <w:rPr>
          <w:sz w:val="20"/>
          <w:szCs w:val="20"/>
          <w:u w:val="single"/>
        </w:rPr>
        <w:t>ТОЛЬКО ДЛЯ АВСТРАЛИИ</w:t>
      </w:r>
      <w:r>
        <w:rPr>
          <w:sz w:val="20"/>
          <w:szCs w:val="20"/>
        </w:rPr>
        <w:t>. Ссылки на «</w:t>
      </w:r>
      <w:r>
        <w:rPr>
          <w:rFonts w:eastAsia="SimSun"/>
          <w:sz w:val="20"/>
          <w:szCs w:val="20"/>
        </w:rPr>
        <w:t>Ограниченную гарантию</w:t>
      </w:r>
      <w:r>
        <w:rPr>
          <w:sz w:val="20"/>
          <w:szCs w:val="2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rsidR="00773A6E" w:rsidRPr="00654CAD" w:rsidRDefault="00773A6E" w:rsidP="00773A6E">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773A6E" w:rsidRPr="00654CAD" w:rsidRDefault="00773A6E" w:rsidP="00773A6E">
      <w:r>
        <w:t>Microsoft, Skype и SQL Server являются охраняемыми товарными знаками корпорации Microsoft в США и других странах.</w:t>
      </w:r>
    </w:p>
    <w:p w:rsidR="0099052B" w:rsidRPr="00654CAD" w:rsidRDefault="0099052B"/>
    <w:sectPr w:rsidR="0099052B" w:rsidRPr="00654CAD">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2AFB" w:rsidRDefault="00FF2AFB" w:rsidP="00773A6E">
      <w:pPr>
        <w:spacing w:before="0" w:after="0"/>
      </w:pPr>
      <w:r>
        <w:separator/>
      </w:r>
    </w:p>
  </w:endnote>
  <w:endnote w:type="continuationSeparator" w:id="0">
    <w:p w:rsidR="00FF2AFB" w:rsidRDefault="00FF2AFB"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50F" w:rsidRPr="001720A4" w:rsidRDefault="00E11C30" w:rsidP="00B205DA">
    <w:pPr>
      <w:tabs>
        <w:tab w:val="left" w:pos="9810"/>
      </w:tabs>
      <w:spacing w:after="0"/>
      <w:rPr>
        <w:rStyle w:val="LogoportDoNotTranslate"/>
        <w:rFonts w:ascii="Tahoma" w:hAnsi="Tahoma" w:cs="Tahoma"/>
        <w:color w:val="000000"/>
        <w:sz w:val="19"/>
        <w:lang w:val="en-US"/>
      </w:rPr>
    </w:pPr>
    <w:r w:rsidRPr="001720A4">
      <w:rPr>
        <w:rStyle w:val="LogoportDoNotTranslate"/>
        <w:rFonts w:ascii="Tahoma" w:hAnsi="Tahoma" w:cs="Tahoma"/>
        <w:color w:val="000000"/>
        <w:sz w:val="19"/>
        <w:lang w:val="en-US"/>
      </w:rPr>
      <w:t>ISV Royalty Agreement EULA (May 1, 2015)</w:t>
    </w:r>
    <w:r w:rsidRPr="001720A4">
      <w:rPr>
        <w:rStyle w:val="LogoportDoNotTranslate"/>
        <w:rFonts w:ascii="Tahoma" w:hAnsi="Tahoma" w:cs="Tahoma"/>
        <w:color w:val="000000"/>
        <w:sz w:val="19"/>
        <w:lang w:val="en-US"/>
      </w:rPr>
      <w:tab/>
      <w:t xml:space="preserve">Page </w:t>
    </w:r>
    <w:r w:rsidRPr="00B205DA">
      <w:rPr>
        <w:rStyle w:val="LogoportDoNotTranslate"/>
        <w:rFonts w:ascii="Tahoma" w:hAnsi="Tahoma" w:cs="Tahoma"/>
        <w:color w:val="000000"/>
        <w:sz w:val="19"/>
      </w:rPr>
      <w:fldChar w:fldCharType="begin"/>
    </w:r>
    <w:r w:rsidRPr="001720A4">
      <w:rPr>
        <w:rStyle w:val="LogoportDoNotTranslate"/>
        <w:rFonts w:ascii="Tahoma" w:hAnsi="Tahoma" w:cs="Tahoma"/>
        <w:color w:val="000000"/>
        <w:sz w:val="19"/>
        <w:lang w:val="en-US"/>
      </w:rPr>
      <w:instrText xml:space="preserve"> PAGE   \* MERGEFORMAT </w:instrText>
    </w:r>
    <w:r w:rsidRPr="00B205DA">
      <w:rPr>
        <w:rStyle w:val="LogoportDoNotTranslate"/>
        <w:rFonts w:ascii="Tahoma" w:hAnsi="Tahoma" w:cs="Tahoma"/>
        <w:color w:val="000000"/>
        <w:sz w:val="19"/>
      </w:rPr>
      <w:fldChar w:fldCharType="separate"/>
    </w:r>
    <w:r w:rsidR="00E3625D">
      <w:rPr>
        <w:rStyle w:val="LogoportDoNotTranslate"/>
        <w:rFonts w:ascii="Tahoma" w:hAnsi="Tahoma" w:cs="Tahoma"/>
        <w:noProof/>
        <w:color w:val="000000"/>
        <w:sz w:val="19"/>
        <w:lang w:val="en-US"/>
      </w:rPr>
      <w:t>3</w:t>
    </w:r>
    <w:r w:rsidRPr="00B205DA">
      <w:rPr>
        <w:color w:val="000000"/>
      </w:rPr>
      <w:fldChar w:fldCharType="end"/>
    </w:r>
    <w:r w:rsidRPr="001720A4">
      <w:rPr>
        <w:rStyle w:val="LogoportDoNotTranslate"/>
        <w:rFonts w:ascii="Tahoma" w:hAnsi="Tahoma" w:cs="Tahoma"/>
        <w:color w:val="000000"/>
        <w:sz w:val="19"/>
        <w:lang w:val="en-US"/>
      </w:rPr>
      <w:t xml:space="preserve"> of </w:t>
    </w:r>
    <w:r w:rsidRPr="00B205DA">
      <w:rPr>
        <w:rStyle w:val="LogoportDoNotTranslate"/>
        <w:rFonts w:ascii="Tahoma" w:hAnsi="Tahoma" w:cs="Tahoma"/>
        <w:color w:val="000000"/>
        <w:sz w:val="19"/>
      </w:rPr>
      <w:fldChar w:fldCharType="begin"/>
    </w:r>
    <w:r w:rsidR="00B45C86" w:rsidRPr="001720A4">
      <w:rPr>
        <w:rStyle w:val="LogoportDoNotTranslate"/>
        <w:rFonts w:ascii="Tahoma" w:hAnsi="Tahoma" w:cs="Tahoma"/>
        <w:color w:val="000000"/>
        <w:sz w:val="19"/>
        <w:lang w:val="en-US"/>
      </w:rPr>
      <w:instrText xml:space="preserve"> NUMPAGES   \* MERGEFORMAT </w:instrText>
    </w:r>
    <w:r w:rsidRPr="00B205DA">
      <w:rPr>
        <w:rStyle w:val="LogoportDoNotTranslate"/>
        <w:rFonts w:ascii="Tahoma" w:hAnsi="Tahoma" w:cs="Tahoma"/>
        <w:color w:val="000000"/>
        <w:sz w:val="19"/>
      </w:rPr>
      <w:fldChar w:fldCharType="separate"/>
    </w:r>
    <w:r w:rsidR="00E3625D">
      <w:rPr>
        <w:rStyle w:val="LogoportDoNotTranslate"/>
        <w:rFonts w:ascii="Tahoma" w:hAnsi="Tahoma" w:cs="Tahoma"/>
        <w:noProof/>
        <w:color w:val="000000"/>
        <w:sz w:val="19"/>
        <w:lang w:val="en-US"/>
      </w:rPr>
      <w:t>3</w:t>
    </w:r>
    <w:r w:rsidRPr="00B205DA">
      <w:rPr>
        <w:color w:val="000000"/>
      </w:rPr>
      <w:fldChar w:fldCharType="end"/>
    </w:r>
  </w:p>
  <w:p w:rsidR="004B61AA" w:rsidRPr="001720A4" w:rsidRDefault="00E3625D">
    <w:pPr>
      <w:rPr>
        <w:rStyle w:val="LogoportDoNotTranslate"/>
        <w:rFonts w:ascii="Tahoma" w:hAnsi="Tahoma" w:cs="Tahoma"/>
        <w:color w:val="000000"/>
        <w:sz w:val="19"/>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2AFB" w:rsidRDefault="00FF2AFB" w:rsidP="00773A6E">
      <w:pPr>
        <w:spacing w:before="0" w:after="0"/>
      </w:pPr>
      <w:r>
        <w:separator/>
      </w:r>
    </w:p>
  </w:footnote>
  <w:footnote w:type="continuationSeparator" w:id="0">
    <w:p w:rsidR="00FF2AFB" w:rsidRDefault="00FF2AFB" w:rsidP="00773A6E">
      <w:pPr>
        <w:spacing w:before="0" w:after="0"/>
      </w:pPr>
      <w:r>
        <w:continuationSeparator/>
      </w:r>
    </w:p>
  </w:footnote>
  <w:footnote w:id="1">
    <w:p w:rsidR="00C0160E" w:rsidRPr="001720A4" w:rsidRDefault="00C0160E" w:rsidP="00C0160E">
      <w:pPr>
        <w:pStyle w:val="Footnote"/>
      </w:pPr>
      <w:r>
        <w:rPr>
          <w:vertAlign w:val="superscript"/>
        </w:rPr>
        <w:footnoteRef/>
      </w:r>
      <w:r>
        <w:t xml:space="preserve"> </w:t>
      </w:r>
      <w:r w:rsidR="00006E91" w:rsidRPr="00006E91">
        <w:t>ЛИЦЕНЗИАР: Для лицензионного программного обеспечения для учебных заведений («Academic Edition») укажите название. Например: Skype для бизнеса Server 2015, выпуск для учебных заведений</w:t>
      </w:r>
      <w:r w:rsidR="00006E91" w:rsidRPr="001720A4">
        <w:t>.</w:t>
      </w:r>
    </w:p>
  </w:footnote>
  <w:footnote w:id="2">
    <w:p w:rsidR="00C0160E" w:rsidRPr="00B77B36" w:rsidRDefault="00C0160E" w:rsidP="00C0160E">
      <w:pPr>
        <w:pStyle w:val="Footnote"/>
      </w:pPr>
      <w:r>
        <w:rPr>
          <w:vertAlign w:val="superscript"/>
        </w:rPr>
        <w:footnoteRef/>
      </w:r>
      <w:r>
        <w:t xml:space="preserve"> </w:t>
      </w:r>
      <w:r w:rsidR="00BF6BD1" w:rsidRPr="00BF6BD1">
        <w:t>ЛИЦЕНЗИАР: Укажите общее число лицензий на сервер, предоставленных конечному пользователю в соответствии с данным соглашением.</w:t>
      </w:r>
    </w:p>
  </w:footnote>
  <w:footnote w:id="3">
    <w:p w:rsidR="00C0160E" w:rsidRDefault="00C0160E" w:rsidP="00C0160E">
      <w:pPr>
        <w:pStyle w:val="Footnote"/>
      </w:pPr>
      <w:r>
        <w:rPr>
          <w:vertAlign w:val="superscript"/>
        </w:rPr>
        <w:footnoteRef/>
      </w:r>
      <w:r>
        <w:t xml:space="preserve"> </w:t>
      </w:r>
      <w:r w:rsidR="00BF6BD1" w:rsidRPr="00BF6BD1">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rsidR="00C0160E" w:rsidRDefault="00C0160E" w:rsidP="00C0160E">
      <w:pPr>
        <w:pStyle w:val="Footnote"/>
      </w:pPr>
      <w:r>
        <w:rPr>
          <w:vertAlign w:val="superscript"/>
        </w:rPr>
        <w:footnoteRef/>
      </w:r>
      <w:r>
        <w:t xml:space="preserve"> </w:t>
      </w:r>
      <w:r w:rsidR="00BF6BD1" w:rsidRPr="00BF6BD1">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1A3" w:rsidRDefault="00E3625D">
    <w:pPr>
      <w:pStyle w:val="Header"/>
    </w:pPr>
  </w:p>
  <w:p w:rsidR="003125A0" w:rsidRDefault="00E3625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1A3" w:rsidRDefault="00E3625D">
    <w:pPr>
      <w:pStyle w:val="Header"/>
    </w:pPr>
  </w:p>
  <w:p w:rsidR="003125A0" w:rsidRDefault="00E3625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44E0CE4A"/>
    <w:lvl w:ilvl="0" w:tplc="6B283EE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EC2A9D90"/>
    <w:lvl w:ilvl="0" w:tplc="2B3C27B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E6887752"/>
    <w:lvl w:ilvl="0" w:tplc="EDD82D78">
      <w:start w:val="1"/>
      <w:numFmt w:val="bullet"/>
      <w:pStyle w:val="Bullet3"/>
      <w:lvlText w:val=""/>
      <w:lvlJc w:val="left"/>
      <w:pPr>
        <w:tabs>
          <w:tab w:val="num" w:pos="1080"/>
        </w:tabs>
        <w:ind w:left="1077" w:hanging="357"/>
      </w:pPr>
      <w:rPr>
        <w:rFonts w:ascii="Symbol" w:hAnsi="Symbol" w:hint="default"/>
        <w:sz w:val="20"/>
        <w:szCs w:val="20"/>
      </w:rPr>
    </w:lvl>
    <w:lvl w:ilvl="1" w:tplc="DF3C9A6A">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9+WPKc94x8OxKy+oiJJZ7AU+mPqD3UIzSFT0UlBRfvtsvyPJDX1eMqFlY8r+Z3XxyknliJJEn38666n6E8Xdeg==" w:salt="C1EqDfwWyamSAoZUiGbgC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06E91"/>
    <w:rsid w:val="001720A4"/>
    <w:rsid w:val="00180FD5"/>
    <w:rsid w:val="001E2A51"/>
    <w:rsid w:val="003074A8"/>
    <w:rsid w:val="00367EC9"/>
    <w:rsid w:val="00377A20"/>
    <w:rsid w:val="003A4350"/>
    <w:rsid w:val="003B06CA"/>
    <w:rsid w:val="003B2C15"/>
    <w:rsid w:val="00423151"/>
    <w:rsid w:val="004E4858"/>
    <w:rsid w:val="004F1AF4"/>
    <w:rsid w:val="005420AB"/>
    <w:rsid w:val="00547E88"/>
    <w:rsid w:val="0057712E"/>
    <w:rsid w:val="005B6584"/>
    <w:rsid w:val="005D2575"/>
    <w:rsid w:val="00634113"/>
    <w:rsid w:val="00654CAD"/>
    <w:rsid w:val="006C6473"/>
    <w:rsid w:val="00701027"/>
    <w:rsid w:val="00712491"/>
    <w:rsid w:val="00773A6E"/>
    <w:rsid w:val="00776843"/>
    <w:rsid w:val="00780CE4"/>
    <w:rsid w:val="007C1986"/>
    <w:rsid w:val="007D671D"/>
    <w:rsid w:val="0083318E"/>
    <w:rsid w:val="0086730D"/>
    <w:rsid w:val="008E47F2"/>
    <w:rsid w:val="00915A58"/>
    <w:rsid w:val="0099052B"/>
    <w:rsid w:val="009D397B"/>
    <w:rsid w:val="00AC6917"/>
    <w:rsid w:val="00B205DA"/>
    <w:rsid w:val="00B418D5"/>
    <w:rsid w:val="00B45C86"/>
    <w:rsid w:val="00B45C95"/>
    <w:rsid w:val="00B7116F"/>
    <w:rsid w:val="00B71653"/>
    <w:rsid w:val="00B77B36"/>
    <w:rsid w:val="00B87850"/>
    <w:rsid w:val="00BE40C7"/>
    <w:rsid w:val="00BF6BD1"/>
    <w:rsid w:val="00C0160E"/>
    <w:rsid w:val="00C30676"/>
    <w:rsid w:val="00C508DB"/>
    <w:rsid w:val="00D050FC"/>
    <w:rsid w:val="00D13A57"/>
    <w:rsid w:val="00DA6EC2"/>
    <w:rsid w:val="00E11C30"/>
    <w:rsid w:val="00E3625D"/>
    <w:rsid w:val="00E53374"/>
    <w:rsid w:val="00E538BF"/>
    <w:rsid w:val="00E9622A"/>
    <w:rsid w:val="00EA6E4A"/>
    <w:rsid w:val="00EB3BD4"/>
    <w:rsid w:val="00F02B57"/>
    <w:rsid w:val="00FF2AF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34D2B2-7D64-4BC9-825B-59FCB970C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6843"/>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3618</Words>
  <Characters>20626</Characters>
  <Application>Microsoft Office Word</Application>
  <DocSecurity>0</DocSecurity>
  <Lines>171</Lines>
  <Paragraphs>48</Paragraphs>
  <ScaleCrop>false</ScaleCrop>
  <HeadingPairs>
    <vt:vector size="4" baseType="variant">
      <vt:variant>
        <vt:lpstr>Title</vt:lpstr>
      </vt:variant>
      <vt:variant>
        <vt:i4>1</vt:i4>
      </vt:variant>
      <vt:variant>
        <vt:lpstr>Headings</vt:lpstr>
      </vt:variant>
      <vt:variant>
        <vt:i4>49</vt:i4>
      </vt:variant>
    </vt:vector>
  </HeadingPairs>
  <TitlesOfParts>
    <vt:vector size="50" baseType="lpstr">
      <vt:lpstr/>
      <vt:lpstr>OVERVIEW.</vt:lpstr>
      <vt:lpstr>    Software. The software includes</vt:lpstr>
      <vt:lpstr>    License Model. The software is licensed based on</vt:lpstr>
      <vt:lpstr>    Licensing Terminology.</vt:lpstr>
      <vt:lpstr>USE RIGHTS.</vt:lpstr>
      <vt:lpstr>    Assigning the License to the Server.</vt:lpstr>
      <vt:lpstr>        Before you run any instance of the server software under a software license, you</vt:lpstr>
      <vt:lpstr>        You may reassign a software license, but not within 90 days of the last assignme</vt:lpstr>
      <vt:lpstr>    Running Instances of the Server Software. You may run, at any one time, one inst</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Client Access Licenses (CALs).</vt:lpstr>
      <vt:lpstr>        You must acquire and assign the appropriate CAL to each device or user that acce</vt:lpstr>
      <vt:lpstr>        Types of CALs. There are two types of CALs: one for devices and one for users. E</vt:lpstr>
      <vt:lpstr>        Reassignment of CALs. You may</vt:lpstr>
      <vt:lpstr>        Additive CALs. In addition to needing a Skype for Business Server 2015 Standard </vt:lpstr>
      <vt:lpstr>        Skype for Business Server 2015 Enterprise CAL: Audio, Video, and Web Conferencin</vt:lpstr>
      <vt:lpstr>        Skype for Business Server 2015 Plus CAL: Voice Telphony, and Call Management fun</vt:lpstr>
      <vt:lpstr>    External Users. External Users means users that are not either your or your affi</vt:lpstr>
      <vt:lpstr>    Multiplexing. Hardware or software you use to</vt:lpstr>
      <vt:lpstr>    No Separation of Server Software. You may not separate the server software for u</vt:lpstr>
      <vt:lpstr>    Skype for Business 2015 in UISuppressionMode. The software includes Skype for Bu</vt:lpstr>
      <vt:lpstr>    Maximum Instances. The software or your hardware may limit the number of instanc</vt:lpstr>
      <vt:lpstr>    Management Packs. The software may contain Management Packs. The license terms f</vt:lpstr>
      <vt:lpstr>    Additional Functionality. Microsoft may provide additional functionality for the</vt:lpstr>
      <vt:lpstr>RECORDING NOTICE. The laws of some jurisdictions require notice to or the consen</vt:lpstr>
      <vt:lpstr>INTERNET-BASED SERVICES. Microsoft provides Internet-based services with the sof</vt:lpstr>
      <vt:lpstr>.NET FRAMEWORK SOFTWARE. The software contains Microsoft .NET Framework software</vt:lpstr>
      <vt:lpstr>SQL SERVER(-BRANDED COMPONENTS. The software includes SQL Server-branded compone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NOTICE ABOUT THE VC-1 VISUAL STANDARD. This software may include VC-1 visual dec</vt:lpstr>
      <vt:lpstr>EXPORT RESTRICTIONS. The software is subject to United States export laws and re</vt:lpstr>
      <vt:lpstr>ENTIRE AGREEMENT. This agreement and the terms for supplements, updates, and Int</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Company/>
  <LinksUpToDate>false</LinksUpToDate>
  <CharactersWithSpaces>24196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Savannah Hunt (Hunt Hosted Solutions Inc)</cp:lastModifiedBy>
  <cp:revision>34</cp:revision>
  <dcterms:created xsi:type="dcterms:W3CDTF">2015-04-07T23:09:00Z</dcterms:created>
  <dcterms:modified xsi:type="dcterms:W3CDTF">2016-05-27T07:31:00Z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